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modello-b"/>
    <w:p>
      <w:pPr>
        <w:pStyle w:val="Heading1"/>
      </w:pPr>
      <w:r>
        <w:t xml:space="preserve">MODELLO B</w:t>
      </w:r>
    </w:p>
    <w:bookmarkStart w:id="21" w:name="comune-di-monteverdi-marittimo"/>
    <w:p>
      <w:pPr>
        <w:pStyle w:val="Heading2"/>
      </w:pPr>
      <w:r>
        <w:t xml:space="preserve">COMUNE DI MONTEVERDI MARITTIMO</w:t>
      </w:r>
    </w:p>
    <w:bookmarkStart w:id="20" w:name="X6eb55b8eb584f5178defb311c6f18b1e1c47b0a"/>
    <w:p>
      <w:pPr>
        <w:pStyle w:val="Heading3"/>
      </w:pPr>
      <w:r>
        <w:t xml:space="preserve">DICHIARAZIONE SOSTITUTIVA DI CERTIFICAZIONE E DI ATTO DI NOTORIETÀ</w:t>
      </w:r>
    </w:p>
    <w:p>
      <w:pPr>
        <w:pStyle w:val="FirstParagraph"/>
      </w:pPr>
      <w:r>
        <w:rPr>
          <w:i/>
          <w:iCs/>
        </w:rPr>
        <w:t xml:space="preserve">(artt. 46 e 47 del D.P.R. 28 dicembre 2000, n. 445)</w:t>
      </w:r>
    </w:p>
    <w:p>
      <w:pPr>
        <w:pStyle w:val="BodyText"/>
      </w:pPr>
      <w:r>
        <w:t xml:space="preserve">Il/La sottoscritto/a</w:t>
      </w:r>
    </w:p>
    <w:p>
      <w:pPr>
        <w:pStyle w:val="BodyText"/>
      </w:pPr>
      <w:r>
        <w:rPr>
          <w:b/>
          <w:bCs/>
        </w:rPr>
        <w:t xml:space="preserve">Cognome e Nome</w:t>
      </w:r>
      <w:r>
        <w:t xml:space="preserve"> </w:t>
      </w:r>
      <w:r>
        <w:t xml:space="preserve">________________________________________</w:t>
      </w:r>
    </w:p>
    <w:p>
      <w:pPr>
        <w:pStyle w:val="BodyText"/>
      </w:pPr>
      <w:r>
        <w:t xml:space="preserve">nato/a a __________________________ il _____________________</w:t>
      </w:r>
    </w:p>
    <w:p>
      <w:pPr>
        <w:pStyle w:val="BodyText"/>
      </w:pPr>
      <w:r>
        <w:t xml:space="preserve">Codice Fiscale ____________________________________________</w:t>
      </w:r>
    </w:p>
    <w:p>
      <w:pPr>
        <w:pStyle w:val="BodyText"/>
      </w:pPr>
      <w:r>
        <w:t xml:space="preserve">residente in ______________________________________________</w:t>
      </w:r>
    </w:p>
    <w:p>
      <w:pPr>
        <w:pStyle w:val="BodyText"/>
      </w:pPr>
      <w:r>
        <w:t xml:space="preserve">in qualità di</w:t>
      </w:r>
    </w:p>
    <w:p>
      <w:pPr>
        <w:pStyle w:val="BodyText"/>
      </w:pPr>
      <w:r>
        <w:t xml:space="preserve">□ Persona fisica</w:t>
      </w:r>
    </w:p>
    <w:p>
      <w:pPr>
        <w:pStyle w:val="BodyText"/>
      </w:pPr>
      <w:r>
        <w:t xml:space="preserve">□ Legale rappresentante della Società/Ente</w:t>
      </w:r>
    </w:p>
    <w:p>
      <w:pPr>
        <w:pStyle w:val="BodyText"/>
      </w:pPr>
      <w:r>
        <w:t xml:space="preserve">Denominazione _____________________________________________</w:t>
      </w:r>
    </w:p>
    <w:p>
      <w:pPr>
        <w:pStyle w:val="BodyText"/>
      </w:pPr>
      <w:r>
        <w:t xml:space="preserve">Codice Fiscale / Partita IVA ________________________________</w:t>
      </w:r>
    </w:p>
    <w:p>
      <w:pPr>
        <w:pStyle w:val="BodyText"/>
      </w:pPr>
      <w:r>
        <w:t xml:space="preserve">consapevole delle responsabilità penali previste dall’art. 76 del D.P.R. n. 445/2000 in caso di dichiarazioni mendaci e della decadenza dai benefici eventualmente conseguiti ai sensi dell’art. 75 del medesimo decreto,</w:t>
      </w:r>
    </w:p>
    <w:bookmarkEnd w:id="20"/>
    <w:bookmarkEnd w:id="21"/>
    <w:bookmarkStart w:id="23" w:name="dichiara"/>
    <w:p>
      <w:pPr>
        <w:pStyle w:val="Heading2"/>
      </w:pPr>
      <w:r>
        <w:t xml:space="preserve">DICHIARA</w:t>
      </w:r>
    </w:p>
    <w:p>
      <w:pPr>
        <w:pStyle w:val="FirstParagraph"/>
      </w:pPr>
      <w:r>
        <w:t xml:space="preserve">sotto la propria responsabilità:</w:t>
      </w:r>
    </w:p>
    <w:p>
      <w:pPr>
        <w:pStyle w:val="BodyText"/>
      </w:pPr>
      <w:r>
        <w:t xml:space="preserve">□ di essere in possesso della piena capacità di agire;</w:t>
      </w:r>
    </w:p>
    <w:p>
      <w:pPr>
        <w:pStyle w:val="BodyText"/>
      </w:pPr>
      <w:r>
        <w:t xml:space="preserve">□ di possedere i requisiti per contrarre con la Pubblica Amministrazione;</w:t>
      </w:r>
    </w:p>
    <w:p>
      <w:pPr>
        <w:pStyle w:val="BodyText"/>
      </w:pPr>
      <w:r>
        <w:t xml:space="preserve">□ di non trovarsi in alcuna causa ostativa prevista dalla normativa vigente;</w:t>
      </w:r>
    </w:p>
    <w:p>
      <w:pPr>
        <w:pStyle w:val="BodyText"/>
      </w:pPr>
      <w:r>
        <w:t xml:space="preserve">□ di aver preso integrale visione dell’Avviso Pubblico, del Disciplinare, della Perizia di stima e dell’Allegato C – Quadro particellare;</w:t>
      </w:r>
    </w:p>
    <w:p>
      <w:pPr>
        <w:pStyle w:val="BodyText"/>
      </w:pPr>
      <w:r>
        <w:t xml:space="preserve">□ di accettare integralmente tutte le condizioni contenute nella documentazione della procedura;</w:t>
      </w:r>
    </w:p>
    <w:p>
      <w:pPr>
        <w:pStyle w:val="BodyText"/>
      </w:pPr>
      <w:r>
        <w:t xml:space="preserve">□ che i dati riportati nella manifestazione di interesse corrispondono al vero;</w:t>
      </w:r>
    </w:p>
    <w:p>
      <w:pPr>
        <w:pStyle w:val="BodyText"/>
      </w:pPr>
      <w:r>
        <w:t xml:space="preserve">□ di impegnarsi a comunicare tempestivamente ogni variazione rilevante intervenuta successivamente alla presentazione della domanda;</w:t>
      </w:r>
    </w:p>
    <w:p>
      <w:pPr>
        <w:pStyle w:val="BodyText"/>
      </w:pPr>
      <w:r>
        <w:t xml:space="preserve">□ di autorizzare il Comune di Monteverdi Marittimo ad effettuare tutte le verifiche ritenute necessarie sulle dichiarazioni rese;</w:t>
      </w:r>
    </w:p>
    <w:p>
      <w:pPr>
        <w:pStyle w:val="BodyText"/>
      </w:pPr>
      <w:r>
        <w:t xml:space="preserve">□ di essere consapevole che la presentazione della manifestazione di interesse non attribuisce alcun diritto all’alienazione, alla valorizzazione o all’assegnazione dei beni;</w:t>
      </w:r>
    </w:p>
    <w:p>
      <w:pPr>
        <w:pStyle w:val="BodyText"/>
      </w:pPr>
      <w:r>
        <w:t xml:space="preserve">□ di impegnarsi, in caso di individuazione quale acquirente o concessionario, a rispettare integralmente quanto previsto dall’Avviso pubblico, dal Disciplinare e dagli atti conseguenti.</w:t>
      </w:r>
    </w:p>
    <w:bookmarkStart w:id="22" w:name="per-le-persone-giuridiche"/>
    <w:p>
      <w:pPr>
        <w:pStyle w:val="Heading3"/>
      </w:pPr>
      <w:r>
        <w:t xml:space="preserve">Per le persone giuridiche</w:t>
      </w:r>
    </w:p>
    <w:p>
      <w:pPr>
        <w:pStyle w:val="FirstParagraph"/>
      </w:pPr>
      <w:r>
        <w:t xml:space="preserve">Il sottoscritto dichiara inoltre:</w:t>
      </w:r>
    </w:p>
    <w:p>
      <w:pPr>
        <w:pStyle w:val="BodyText"/>
      </w:pPr>
      <w:r>
        <w:t xml:space="preserve">□ che la Società/Ente è regolarmente costituita;</w:t>
      </w:r>
    </w:p>
    <w:p>
      <w:pPr>
        <w:pStyle w:val="BodyText"/>
      </w:pPr>
      <w:r>
        <w:t xml:space="preserve">□ che il sottoscrittore è munito dei necessari poteri di rappresentanza;</w:t>
      </w:r>
    </w:p>
    <w:p>
      <w:pPr>
        <w:pStyle w:val="BodyText"/>
      </w:pPr>
      <w:r>
        <w:t xml:space="preserve">□ che non sussistono procedure concorsuali o altre situazioni ostative previste dalla legge.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4" w:name="controlli"/>
    <w:p>
      <w:pPr>
        <w:pStyle w:val="Heading2"/>
      </w:pPr>
      <w:r>
        <w:t xml:space="preserve">CONTROLLI</w:t>
      </w:r>
    </w:p>
    <w:p>
      <w:pPr>
        <w:pStyle w:val="FirstParagraph"/>
      </w:pPr>
      <w:r>
        <w:t xml:space="preserve">Il sottoscritto prende atto che il Comune di Monteverdi Marittimo potrà procedere, in qualsiasi momento, ai controlli previsti dagli articoli 71 e seguenti del D.P.R. n. 445/2000.</w:t>
      </w:r>
    </w:p>
    <w:p>
      <w:pPr>
        <w:pStyle w:val="BodyText"/>
      </w:pPr>
      <w:r>
        <w:t xml:space="preserve">In caso di dichiarazioni non veritiere si applicano le disposizioni previste dagli articoli 75 e 76 del medesimo decreto, oltre alle ulteriori conseguenze previste dalla normativa vigente.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Luogo ______________________</w:t>
      </w:r>
    </w:p>
    <w:p>
      <w:pPr>
        <w:pStyle w:val="BodyText"/>
      </w:pPr>
      <w:r>
        <w:t xml:space="preserve">Data _______________________</w:t>
      </w:r>
    </w:p>
    <w:p>
      <w:pPr>
        <w:pStyle w:val="BodyText"/>
      </w:pPr>
      <w:r>
        <w:t xml:space="preserve">Firma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(Allegare copia di un documento di identità in corso di validità, salvo i casi in cui la sottoscrizione avvenga con firma digitale o secondo le modalità consentite dalla normativa vigente.)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2026-07-06T08:46:05Z</dcterms:created>
  <dcterms:modified xsi:type="dcterms:W3CDTF">2026-07-06T08:46:05Z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